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C4" w:rsidRDefault="00556BBF">
      <w:bookmarkStart w:id="0" w:name="_GoBack"/>
      <w:r w:rsidRPr="00556BBF">
        <w:rPr>
          <w:rStyle w:val="Siln"/>
          <w:color w:val="002060"/>
          <w:u w:val="single"/>
        </w:rPr>
        <w:t>Závislost na internetu (</w:t>
      </w:r>
      <w:proofErr w:type="spellStart"/>
      <w:r w:rsidRPr="00556BBF">
        <w:rPr>
          <w:rStyle w:val="Siln"/>
          <w:color w:val="002060"/>
          <w:u w:val="single"/>
        </w:rPr>
        <w:t>netholismus</w:t>
      </w:r>
      <w:proofErr w:type="spellEnd"/>
      <w:r w:rsidRPr="00556BBF">
        <w:rPr>
          <w:rStyle w:val="Siln"/>
          <w:color w:val="002060"/>
          <w:u w:val="single"/>
        </w:rPr>
        <w:t xml:space="preserve">) </w:t>
      </w:r>
      <w:r>
        <w:rPr>
          <w:b/>
          <w:bCs/>
          <w:color w:val="FF0000"/>
          <w:u w:val="single"/>
        </w:rPr>
        <w:br/>
      </w:r>
      <w:r>
        <w:rPr>
          <w:b/>
          <w:bCs/>
          <w:color w:val="FF0000"/>
          <w:u w:val="single"/>
        </w:rPr>
        <w:br/>
      </w:r>
      <w:r>
        <w:t>je závislost primárně psychická nikoli fyziolo</w:t>
      </w:r>
      <w:r>
        <w:softHyphen/>
        <w:t xml:space="preserve">gická. Rozdíl mezi gamblery a </w:t>
      </w:r>
      <w:proofErr w:type="spellStart"/>
      <w:r>
        <w:t>ne</w:t>
      </w:r>
      <w:r>
        <w:softHyphen/>
        <w:t>tomany</w:t>
      </w:r>
      <w:proofErr w:type="spellEnd"/>
      <w:r>
        <w:t xml:space="preserve"> je relativně malý. U obou je totiž přítomna ztráta sebeovládání, touha po takovém chování, které směřuje k prožívání příjemného. Os</w:t>
      </w:r>
      <w:r>
        <w:softHyphen/>
        <w:t xml:space="preserve">tatně tato charakteristika se hodí na všechny tzv. nedrogové závislosti. </w:t>
      </w:r>
      <w:r>
        <w:br/>
      </w:r>
      <w:r>
        <w:br/>
        <w:t xml:space="preserve">Se závislostí na internetu souvisejí potíže fyzické, psychické a sociální. </w:t>
      </w:r>
      <w:r>
        <w:br/>
      </w:r>
      <w:r>
        <w:br/>
        <w:t>Fyzické potíže - průběžné poškozování krční páteře, vady držení páteře a v jejich důsledku pak špatné držení těla, kte</w:t>
      </w:r>
      <w:r>
        <w:softHyphen/>
        <w:t>ré zhoršuje funkci krevního oběhu, při</w:t>
      </w:r>
      <w:r>
        <w:softHyphen/>
        <w:t>čemž některé tělesné partie jsou na</w:t>
      </w:r>
      <w:r>
        <w:softHyphen/>
        <w:t>tolik přetěžovány, že může docházet i ke zduření šlach, dále pak průběž</w:t>
      </w:r>
      <w:r>
        <w:softHyphen/>
        <w:t>né poškozování očí, k němuž dochá</w:t>
      </w:r>
      <w:r>
        <w:softHyphen/>
        <w:t>zí při dlouhodobém sezení u monito</w:t>
      </w:r>
      <w:r>
        <w:softHyphen/>
        <w:t>ru. Organismus je přetěžován, člověk si však nepřipouští, že vyhledávání nových informací na internetu je namáhavé a stresující. Při stresu se však v moz</w:t>
      </w:r>
      <w:r>
        <w:softHyphen/>
        <w:t>ku vyplavují tzv. excitační aminoky</w:t>
      </w:r>
      <w:r>
        <w:softHyphen/>
        <w:t>seliny, které způsobují zvýšenou od</w:t>
      </w:r>
      <w:r>
        <w:softHyphen/>
        <w:t xml:space="preserve">umírání neuronů, tj. nervových buněk. To má následky v psychické oblasti. </w:t>
      </w:r>
      <w:r>
        <w:br/>
      </w:r>
      <w:r>
        <w:br/>
        <w:t>Psychické potíže souvisejí s tímto zmíněným poškozením neu</w:t>
      </w:r>
      <w:r>
        <w:softHyphen/>
        <w:t>ronů a s celkovým přetěžováním, resp. zahlcováním informacemi. Člověk se obtížněji soustřeďuje, klesá kvalita je</w:t>
      </w:r>
      <w:r>
        <w:softHyphen/>
        <w:t>ho pozornosti. U malých dětí hrozí vlivem ex</w:t>
      </w:r>
      <w:r>
        <w:softHyphen/>
        <w:t>citačních aminokyselin poškození mozkové kůry a tím i pokles intelek</w:t>
      </w:r>
      <w:r>
        <w:softHyphen/>
        <w:t xml:space="preserve">tových schopností podobně, jako je tomu u závislosti na televizi. </w:t>
      </w:r>
      <w:r>
        <w:br/>
      </w:r>
      <w:r>
        <w:br/>
        <w:t>V oblasti sociální dochází k tomu, že počítač se stává pro mnoho lidí ná</w:t>
      </w:r>
      <w:r>
        <w:softHyphen/>
        <w:t>hražkou vzájemné interakce a komu</w:t>
      </w:r>
      <w:r>
        <w:softHyphen/>
        <w:t>nikace. Člověk se stává součástí ří</w:t>
      </w:r>
      <w:r>
        <w:softHyphen/>
        <w:t xml:space="preserve">zené komunikace, ale tuto komunikaci neřídí pouze on, nýbrž i jeho počítač. </w:t>
      </w:r>
      <w:r>
        <w:br/>
        <w:t>Výsledkem je, že jeho výrazové pro</w:t>
      </w:r>
      <w:r>
        <w:softHyphen/>
        <w:t>středky se snižují. Velmi nebezpečné je to hlavně u dětí, které se v určitém věku musí naučit komunikovat díky svému okolí s vnějším světem. Počítač však dětem neumožňuje získat od</w:t>
      </w:r>
      <w:r>
        <w:softHyphen/>
        <w:t>povídající sociální dovednosti. Závislost na internetu se může odrážet i v partnerském a sexuálním životě, protože někteří lidé se stávají závislí na erotických strán</w:t>
      </w:r>
      <w:r>
        <w:softHyphen/>
        <w:t>kách internetu a klesá jejich schop</w:t>
      </w:r>
      <w:r>
        <w:softHyphen/>
        <w:t>nost komunikovat s příslušníky opač</w:t>
      </w:r>
      <w:r>
        <w:softHyphen/>
        <w:t xml:space="preserve">ného pohlaví. </w:t>
      </w:r>
      <w:r>
        <w:br/>
      </w:r>
      <w:r>
        <w:br/>
        <w:t xml:space="preserve">Podstata </w:t>
      </w:r>
      <w:proofErr w:type="spellStart"/>
      <w:r>
        <w:t>netomanie</w:t>
      </w:r>
      <w:proofErr w:type="spellEnd"/>
      <w:r>
        <w:t xml:space="preserve"> spočívá v tom, že většina lidí nepotřebuje naplnit své ambice a představy v reálném světě. Velmi často stačí virtuální prožitek, ně</w:t>
      </w:r>
      <w:r>
        <w:softHyphen/>
        <w:t xml:space="preserve">kdy dokonce fantazijní uspokojení. </w:t>
      </w:r>
      <w:r>
        <w:br/>
      </w:r>
      <w:r>
        <w:br/>
        <w:t>Rozdíl mezi virtuálním a skutečným prožitkem odpovídá rozdílu mezi reál</w:t>
      </w:r>
      <w:r>
        <w:softHyphen/>
        <w:t>ným a symbolickým jednáním. Výhodou symbolického prožitku je to, že rizika z něj plynoucí jsou výrazně nižší, než rizika chování, která by člo</w:t>
      </w:r>
      <w:r>
        <w:softHyphen/>
        <w:t>věk podstupoval v realitě - v proce</w:t>
      </w:r>
      <w:r>
        <w:softHyphen/>
        <w:t xml:space="preserve">su symbolického virtuálního prožitku se nikomu nemůže nic zlého stát. Tato přednost virtuálního symbolického prožitku může být někdy i silnější než výhoda reálného plného prožitku, kterou poskytuje člověku realita. </w:t>
      </w:r>
      <w:r>
        <w:br/>
      </w:r>
      <w:r>
        <w:br/>
        <w:t>Internet nabízí člověku bez</w:t>
      </w:r>
      <w:r>
        <w:softHyphen/>
        <w:t>pečnou virtuální realitu, bezpečný svět, ve kterém se může volně pohy</w:t>
      </w:r>
      <w:r>
        <w:softHyphen/>
        <w:t>bovat, nabízí také poměr</w:t>
      </w:r>
      <w:r>
        <w:softHyphen/>
        <w:t>ně vysokým stupeň anonymi</w:t>
      </w:r>
      <w:r>
        <w:softHyphen/>
        <w:t>ty. Současně je mu umožněno do této virtuální reality zakomponovat i fanta</w:t>
      </w:r>
      <w:r>
        <w:softHyphen/>
        <w:t xml:space="preserve">zijní produkce. </w:t>
      </w:r>
      <w:r>
        <w:br/>
      </w:r>
      <w:r>
        <w:br/>
        <w:t>Při vzniku závislosti na internetu je důležité, jak uživatel internetu vnímá sebe a své okolí. Ukazuje se, že lidé, kteří mají tendenci zabývat se sebou samými, jsou na internetu zá</w:t>
      </w:r>
      <w:r>
        <w:softHyphen/>
        <w:t xml:space="preserve">vislejší, než lidé, kteří se </w:t>
      </w:r>
      <w:r>
        <w:lastRenderedPageBreak/>
        <w:t xml:space="preserve">soustřeďují spíše na okolní svět. </w:t>
      </w:r>
      <w:r>
        <w:br/>
      </w:r>
      <w:r>
        <w:br/>
        <w:t>U osob první zmíněné skupiny my</w:t>
      </w:r>
      <w:r>
        <w:softHyphen/>
        <w:t>šlenkové pochody často směřují za</w:t>
      </w:r>
      <w:r>
        <w:softHyphen/>
        <w:t>býváním se jejich vztahem k interne</w:t>
      </w:r>
      <w:r>
        <w:softHyphen/>
        <w:t>tu a často na toto téma rovněž komu</w:t>
      </w:r>
      <w:r>
        <w:softHyphen/>
        <w:t xml:space="preserve">nikují s ostatními lidmi. Stává se, že jsou pak obvykle svými myšlenkami zaujati natolik, že se dostávají do čím dál </w:t>
      </w:r>
      <w:proofErr w:type="gramStart"/>
      <w:r>
        <w:t>tím</w:t>
      </w:r>
      <w:proofErr w:type="gramEnd"/>
      <w:r>
        <w:t xml:space="preserve"> bezvýchodnějšího postavení. </w:t>
      </w:r>
      <w:r>
        <w:br/>
      </w:r>
      <w:r>
        <w:br/>
        <w:t>Další příčinou, která přispívá ke vzni</w:t>
      </w:r>
      <w:r>
        <w:softHyphen/>
        <w:t xml:space="preserve">ku </w:t>
      </w:r>
      <w:proofErr w:type="spellStart"/>
      <w:r>
        <w:t>netomanie</w:t>
      </w:r>
      <w:proofErr w:type="spellEnd"/>
      <w:r>
        <w:t>, je nízké sebehodnocení a pochybnosti o sobě samém. Člověku s nízkým sebe</w:t>
      </w:r>
      <w:r>
        <w:softHyphen/>
        <w:t>hodnocením internet nabízí zisk po</w:t>
      </w:r>
      <w:r>
        <w:softHyphen/>
        <w:t>zitivní odezvy, která mu umožňuje zvý</w:t>
      </w:r>
      <w:r>
        <w:softHyphen/>
        <w:t>šit si svou osobní prestiž. Umožňuje mu, aby se projevoval, jak je mu to pří</w:t>
      </w:r>
      <w:r>
        <w:softHyphen/>
        <w:t xml:space="preserve">jemné. </w:t>
      </w:r>
      <w:r>
        <w:br/>
      </w:r>
      <w:r>
        <w:br/>
        <w:t>Zneužívání internetu má a sociální kontext, proto</w:t>
      </w:r>
      <w:r>
        <w:softHyphen/>
        <w:t xml:space="preserve">že postižený člověk, u něj tráví nadměrné množství času, a to bez jakéhokoli cíle. </w:t>
      </w:r>
      <w:r>
        <w:br/>
      </w:r>
      <w:r>
        <w:br/>
      </w:r>
      <w:r>
        <w:rPr>
          <w:rStyle w:val="Siln"/>
        </w:rPr>
        <w:t xml:space="preserve">Projevy: </w:t>
      </w:r>
      <w:r>
        <w:rPr>
          <w:b/>
          <w:bCs/>
        </w:rPr>
        <w:br/>
      </w:r>
      <w:r>
        <w:t>nutkavá potřeba neustále pro</w:t>
      </w:r>
      <w:r>
        <w:softHyphen/>
        <w:t xml:space="preserve">hlížet svou e-mailovou poštu, </w:t>
      </w:r>
      <w:r>
        <w:br/>
        <w:t>nutka</w:t>
      </w:r>
      <w:r>
        <w:softHyphen/>
        <w:t xml:space="preserve">vá potřeba bez cíle listovat nabídkami jednotlivých serverů, </w:t>
      </w:r>
      <w:r>
        <w:br/>
        <w:t>vtíravé myš</w:t>
      </w:r>
      <w:r>
        <w:softHyphen/>
        <w:t xml:space="preserve">lenky o internetu ve chvílích, kdy se zabývá jinými aktivitami; </w:t>
      </w:r>
      <w:r>
        <w:br/>
        <w:t xml:space="preserve">v blízkosti počítače vzniká bezdůvodná potřeba zapnout jej, připojit se na internet. </w:t>
      </w:r>
      <w:r>
        <w:br/>
        <w:t xml:space="preserve">ztráta zájmu o své okolí, </w:t>
      </w:r>
      <w:r>
        <w:br/>
        <w:t>omezení činností, které ho dří</w:t>
      </w:r>
      <w:r>
        <w:softHyphen/>
        <w:t xml:space="preserve">ve uspokojovaly, </w:t>
      </w:r>
      <w:r>
        <w:br/>
        <w:t xml:space="preserve">izolace od okolí. </w:t>
      </w:r>
      <w:r>
        <w:br/>
        <w:t xml:space="preserve">vědomí, že toto chování je nesprávné a snaha je maskovat. </w:t>
      </w:r>
      <w:r>
        <w:br/>
        <w:t xml:space="preserve">upřednostňování virtuálních vztahů před skutečnými </w:t>
      </w:r>
      <w:r>
        <w:br/>
        <w:t xml:space="preserve">snížení sebekontroly při používání internetu, </w:t>
      </w:r>
      <w:r>
        <w:br/>
        <w:t xml:space="preserve">neschopnost přerušit práci s internetem </w:t>
      </w:r>
      <w:r>
        <w:br/>
      </w:r>
      <w:r>
        <w:br/>
        <w:t>Tímto způsobem si pak závislý člověk uspokojí i své nejzákladnější fyziologické po</w:t>
      </w:r>
      <w:r>
        <w:softHyphen/>
        <w:t>třeby, např. sexuální, pomocí pornografie. Internet může být prostředkem k hazardní hře s nebezpečím přechodu k patologickému hráčství.</w:t>
      </w:r>
      <w:bookmarkEnd w:id="0"/>
    </w:p>
    <w:sectPr w:rsidR="00971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BA"/>
    <w:rsid w:val="003F77BA"/>
    <w:rsid w:val="00556BBF"/>
    <w:rsid w:val="0097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6B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6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4071</Characters>
  <Application>Microsoft Office Word</Application>
  <DocSecurity>0</DocSecurity>
  <Lines>33</Lines>
  <Paragraphs>9</Paragraphs>
  <ScaleCrop>false</ScaleCrop>
  <Company>HP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Platková</dc:creator>
  <cp:keywords/>
  <dc:description/>
  <cp:lastModifiedBy>Magda Platková</cp:lastModifiedBy>
  <cp:revision>3</cp:revision>
  <dcterms:created xsi:type="dcterms:W3CDTF">2013-10-10T17:12:00Z</dcterms:created>
  <dcterms:modified xsi:type="dcterms:W3CDTF">2013-10-10T17:13:00Z</dcterms:modified>
</cp:coreProperties>
</file>